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  <w:lang w:val="en-US" w:eastAsia="zh-CN"/>
        </w:rPr>
        <w:t>无锡职业技术学院</w:t>
      </w:r>
    </w:p>
    <w:p>
      <w:pPr>
        <w:jc w:val="center"/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  <w:lang w:val="en-US" w:eastAsia="zh-CN"/>
        </w:rPr>
        <w:t>人力、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电动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  <w:lang w:val="en-US" w:eastAsia="zh-CN"/>
        </w:rPr>
        <w:t>三轮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车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  <w:lang w:eastAsia="zh-CN"/>
        </w:rPr>
        <w:t>校园通行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hint="default" w:ascii="宋体" w:hAnsi="宋体" w:eastAsia="宋体" w:cs="Arial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1、所有人力、电动三轮车一律从北校门进出。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、进入校园的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安全性能必须保持良好。车身牢固，制动、转向、车铃或喇叭、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灯必须齐全有效。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在校园内应遵守《校园交通安全管理规定》的相关内容。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default" w:ascii="宋体" w:hAnsi="宋体" w:eastAsia="宋体" w:cs="Arial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4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实行通行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车辆通行牌、人员通行证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准入制，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在校园内行驶需配备由保卫处发放的车辆通行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牌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（置于车身前部）方能通行，没有配备通行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牌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的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禁止在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校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内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行驶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。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同时驾车人员需佩戴保卫处发放的通行证。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5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通行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牌、通行证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不得挪用、伪造、重领或冒领。否则，保卫处有权收回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eastAsia="zh-CN"/>
        </w:rPr>
        <w:t>。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6、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通行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牌、通行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证遗失后，应在七日内，持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服务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部门出具的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遗失证明、本人身份证明，携车向保卫处申请补办。不得利用补办等理由进行套号，一经发现将不得再次办理。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7、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禁止私接电源、私拉电线为电动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车充电，一经发现将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取消车辆进入校园资格。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8、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车应在非机动车道行驶；没有划分机动车道与非机动车道的道路，靠右边行驶，不准逆行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，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限速20公里/小时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eastAsia="zh-CN"/>
        </w:rPr>
        <w:t>。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9、遵守《校园交通安全管理规定》，服从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安保人员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的指挥；学院举行大型活动时，应服从现场工作人员的指挥，不得堵塞交通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。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10、不准驾驶安全设备不齐全或安全设备失效的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；禁止使用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车拖带车辆</w:t>
      </w:r>
      <w:bookmarkStart w:id="0" w:name="_Hlk514075281"/>
      <w:r>
        <w:rPr>
          <w:rFonts w:hint="eastAsia" w:ascii="宋体" w:hAnsi="宋体" w:eastAsia="宋体" w:cs="Arial"/>
          <w:color w:val="auto"/>
          <w:kern w:val="0"/>
          <w:sz w:val="21"/>
          <w:szCs w:val="21"/>
        </w:rPr>
        <w:t>；</w:t>
      </w:r>
      <w:r>
        <w:rPr>
          <w:rFonts w:ascii="宋体" w:hAnsi="宋体" w:eastAsia="宋体" w:cs="Arial"/>
          <w:color w:val="auto"/>
          <w:kern w:val="0"/>
          <w:sz w:val="21"/>
          <w:szCs w:val="21"/>
        </w:rPr>
        <w:t>禁止利用</w:t>
      </w:r>
      <w:r>
        <w:rPr>
          <w:rFonts w:hint="eastAsia" w:ascii="宋体" w:hAnsi="宋体" w:eastAsia="宋体" w:cs="Arial"/>
          <w:color w:val="auto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auto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auto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auto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auto"/>
          <w:kern w:val="0"/>
          <w:sz w:val="21"/>
          <w:szCs w:val="21"/>
        </w:rPr>
        <w:t>占道从事经营活动。</w:t>
      </w:r>
      <w:bookmarkEnd w:id="0"/>
      <w:r>
        <w:rPr>
          <w:rFonts w:ascii="宋体" w:hAnsi="宋体" w:eastAsia="宋体" w:cs="Arial"/>
          <w:color w:val="000000"/>
          <w:kern w:val="0"/>
          <w:sz w:val="21"/>
          <w:szCs w:val="21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11、不准酒后驾驶；不准超速行驶；驾驶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人力、电动三轮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车时严禁打电话；不准双手撒把骑车，车辆之间不准相互追逐、打闹；不准并排驾驶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。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 xml:space="preserve"> 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12、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不得配装大音量音响设备，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不得进行拼装或改装。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13、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应当在指定区域内停放车辆，并做到停放整齐有序；未设停车点的区域，停放时不得妨碍其他车辆和行人通行且停放整齐。停车后要带走车上物品，并锁好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车辆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14、校园内尽量不要开启车辆警报器，如打开了警报器，发现警报器响时要及时前去查看，如属无故报警的要主动关闭警报器，以防止警报器无故报警打扰他人正常的工作、学习和生活。教学区在日常上课期间，宿舍区在休息期间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止开启警报器。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 xml:space="preserve">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15、违反上述规定一次者，视情节给予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警告处理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；违反两次者保卫部门有权暂扣车辆并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取消进入校园的资格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16、被暂扣车辆的车主超过三十日不主动到保卫处接受处理的，所扣车辆作无主车辆交公安交警部门处理。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17、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校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内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出现交通事故，报交警部门依法处理。本办法只限校内管理，与国家法律法规有抵触的，以法律法规为准。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18、校内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车辆驾驶员必须遵守国家道路交通管理的其它有关规定。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19、对拒绝、阻碍保卫人员行使职责，情节严重的，将移交公安机关处理。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本人已详细阅读《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人力、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电动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>三轮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车安全承诺书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》，并郑重承诺：严格遵守该管理办法，服从学校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安保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人员的指挥，若有违规行为，自愿接受处罚！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r>
        <w:rPr>
          <w:rFonts w:ascii="宋体" w:hAnsi="宋体" w:eastAsia="宋体" w:cs="Arial"/>
          <w:color w:val="000000"/>
          <w:kern w:val="0"/>
          <w:sz w:val="21"/>
          <w:szCs w:val="21"/>
        </w:rPr>
        <w:t>　特此承诺！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宋体" w:hAnsi="宋体" w:eastAsia="宋体" w:cs="Arial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本承诺书一式两份，本人一份，保卫处一份。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宋体" w:hAnsi="宋体" w:eastAsia="宋体" w:cs="Arial"/>
          <w:color w:val="000000"/>
          <w:kern w:val="0"/>
          <w:sz w:val="21"/>
          <w:szCs w:val="21"/>
        </w:rPr>
      </w:pPr>
      <w:bookmarkStart w:id="1" w:name="_GoBack"/>
      <w:bookmarkEnd w:id="1"/>
      <w:r>
        <w:rPr>
          <w:rFonts w:ascii="宋体" w:hAnsi="宋体" w:eastAsia="宋体" w:cs="Arial"/>
          <w:color w:val="000000"/>
          <w:kern w:val="0"/>
          <w:sz w:val="21"/>
          <w:szCs w:val="21"/>
        </w:rPr>
        <w:t>承诺人（签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>名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>）： 　　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 xml:space="preserve"> 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 xml:space="preserve">                年    月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</w:rPr>
        <w:t xml:space="preserve"> 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Arial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Arial"/>
          <w:color w:val="000000"/>
          <w:kern w:val="0"/>
          <w:sz w:val="21"/>
          <w:szCs w:val="21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9E"/>
    <w:rsid w:val="00075BE7"/>
    <w:rsid w:val="00216D52"/>
    <w:rsid w:val="0065759E"/>
    <w:rsid w:val="007F1F43"/>
    <w:rsid w:val="00B2648F"/>
    <w:rsid w:val="00B91618"/>
    <w:rsid w:val="00D64EBC"/>
    <w:rsid w:val="00DD63D4"/>
    <w:rsid w:val="00DE6B5C"/>
    <w:rsid w:val="00E333AE"/>
    <w:rsid w:val="00EA636E"/>
    <w:rsid w:val="00EE40E7"/>
    <w:rsid w:val="00EF0D92"/>
    <w:rsid w:val="00FC6B07"/>
    <w:rsid w:val="02931796"/>
    <w:rsid w:val="15434D1A"/>
    <w:rsid w:val="21BC57CA"/>
    <w:rsid w:val="2DE502B7"/>
    <w:rsid w:val="33533A1F"/>
    <w:rsid w:val="42F1113D"/>
    <w:rsid w:val="4D0328A1"/>
    <w:rsid w:val="512836EF"/>
    <w:rsid w:val="59E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1162</Characters>
  <Lines>9</Lines>
  <Paragraphs>2</Paragraphs>
  <TotalTime>3</TotalTime>
  <ScaleCrop>false</ScaleCrop>
  <LinksUpToDate>false</LinksUpToDate>
  <CharactersWithSpaces>1363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2018-05-14T06:03:00Z</dcterms:created>
  <dc:creator>肖劲松</dc:creator>
  <cp:lastModifiedBy>渔歌</cp:lastModifiedBy>
  <dcterms:modified xsi:type="dcterms:W3CDTF">2019-05-05T06:47:38Z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