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无锡市“全民反诈”宣传告知书</w:t>
      </w:r>
    </w:p>
    <w:p>
      <w:pPr>
        <w:spacing w:line="560" w:lineRule="exact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全校师生员工：</w:t>
      </w:r>
    </w:p>
    <w:p>
      <w:pPr>
        <w:spacing w:line="560" w:lineRule="exact"/>
        <w:ind w:firstLine="420" w:firstLineChars="20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  <w:lang w:val="en-US" w:eastAsia="zh-CN"/>
        </w:rPr>
        <w:t>近年来，市委市政府部署开展“全民反诈”工作，对活动猖</w:t>
      </w:r>
      <w:r>
        <w:rPr>
          <w:rFonts w:hint="default" w:ascii="宋体" w:hAnsi="宋体"/>
          <w:bCs/>
          <w:szCs w:val="21"/>
          <w:lang w:val="en-US" w:eastAsia="zh-CN"/>
        </w:rPr>
        <w:t>獗的电信网络诈骗，正采取有力措施，调动全社会力量，通过“打、治、防、宣”多管齐下、同步推进，积极构建全链条反诈、全行业阻诈、全社会防诈的全民反诈工作格局。为了您的财产安全，请认真阅读此告知书，以增强识骗防骗的能力和意识，有效保护</w:t>
      </w:r>
      <w:bookmarkStart w:id="0" w:name="_GoBack"/>
      <w:bookmarkEnd w:id="0"/>
      <w:r>
        <w:rPr>
          <w:rFonts w:hint="default" w:ascii="宋体" w:hAnsi="宋体"/>
          <w:bCs/>
          <w:szCs w:val="21"/>
          <w:lang w:val="en-US" w:eastAsia="zh-CN"/>
        </w:rPr>
        <w:t xml:space="preserve">您的宝贵财产。同时，希望您将此告知书的内容转告您的家人、亲友和同事、邻居，共筑全面反诈铜墙铁壁，不让犯罪分子有机 </w:t>
      </w:r>
    </w:p>
    <w:p>
      <w:pPr>
        <w:spacing w:line="560" w:lineRule="exact"/>
        <w:rPr>
          <w:rFonts w:ascii="宋体" w:hAnsi="宋体"/>
          <w:bCs/>
          <w:szCs w:val="21"/>
        </w:rPr>
      </w:pPr>
      <w:r>
        <w:rPr>
          <w:rFonts w:hint="default" w:ascii="宋体" w:hAnsi="宋体"/>
          <w:bCs/>
          <w:szCs w:val="21"/>
          <w:lang w:val="en-US" w:eastAsia="zh-CN"/>
        </w:rPr>
        <w:t xml:space="preserve">可乘。 </w:t>
      </w:r>
    </w:p>
    <w:p>
      <w:pPr>
        <w:spacing w:line="560" w:lineRule="exact"/>
        <w:ind w:firstLine="420" w:firstLineChars="200"/>
        <w:rPr>
          <w:rFonts w:hint="default" w:ascii="宋体" w:hAnsi="宋体"/>
          <w:bCs/>
          <w:szCs w:val="21"/>
          <w:lang w:val="en-US" w:eastAsia="zh-CN"/>
        </w:rPr>
      </w:pPr>
      <w:r>
        <w:rPr>
          <w:rFonts w:hint="default" w:ascii="宋体" w:hAnsi="宋体"/>
          <w:bCs/>
          <w:szCs w:val="21"/>
          <w:lang w:val="en-US" w:eastAsia="zh-CN"/>
        </w:rPr>
        <w:t>谨记遇到以下八个“凡是”情形的都是诈骗：1.凡是自称公检法要求汇款到“安全账户”的；2.凡是网上刷单先垫资的；3.凡是在电话中索要个人银行卡信息及短信验证码的；4.凡是贷款、代办信用卡提高额度要求先汇款的；5.凡是陌生好友谈感情诱惑投资理财、赌博的；6.凡是自称领导（老板、熟人）要求汇款的；7.凡是自称客服需要退款索要验证码的；8.凡是陌生网站（链接）要登记个人信息和银行卡信息的。</w:t>
      </w:r>
    </w:p>
    <w:p>
      <w:pPr>
        <w:spacing w:line="560" w:lineRule="exact"/>
        <w:ind w:firstLine="420" w:firstLineChars="200"/>
        <w:rPr>
          <w:rFonts w:ascii="宋体" w:hAnsi="宋体"/>
          <w:bCs/>
          <w:szCs w:val="21"/>
        </w:rPr>
      </w:pPr>
      <w:r>
        <w:rPr>
          <w:rFonts w:hint="default" w:ascii="宋体" w:hAnsi="宋体"/>
          <w:bCs/>
          <w:szCs w:val="21"/>
          <w:lang w:val="en-US" w:eastAsia="zh-CN"/>
        </w:rPr>
        <w:t xml:space="preserve">谨记“三不”原则：1.不透露：不随意透露个人身份信息及关系人的身份信息、通讯工具、存款、银行卡等，避免个人信息泄露；2.不轻信：不轻信来历不明的电话和短信消息，遇到涉及财务的情况要再三核实，不给犯罪分子进一步设圈套的机会；3.不汇款：学习了解银行卡常识，保证自己及公司银行卡内资金安全，坚决不向陌生人汇款转账。 </w:t>
      </w:r>
    </w:p>
    <w:p>
      <w:pPr>
        <w:spacing w:line="560" w:lineRule="exact"/>
        <w:ind w:firstLine="420" w:firstLineChars="200"/>
        <w:rPr>
          <w:rFonts w:ascii="宋体" w:hAnsi="宋体"/>
          <w:bCs/>
          <w:szCs w:val="21"/>
        </w:rPr>
      </w:pPr>
      <w:r>
        <w:rPr>
          <w:rFonts w:hint="default" w:ascii="宋体" w:hAnsi="宋体"/>
          <w:bCs/>
          <w:szCs w:val="21"/>
          <w:lang w:val="en-US" w:eastAsia="zh-CN"/>
        </w:rPr>
        <w:t>让我们共同努力，早日实现无锡无诈！</w:t>
      </w:r>
    </w:p>
    <w:p>
      <w:pPr>
        <w:spacing w:line="560" w:lineRule="exact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 xml:space="preserve">                  </w:t>
      </w:r>
      <w:r>
        <w:rPr>
          <w:rFonts w:hint="eastAsia" w:ascii="宋体" w:hAnsi="宋体"/>
          <w:b/>
          <w:color w:val="000000"/>
          <w:szCs w:val="21"/>
        </w:rPr>
        <w:t xml:space="preserve">                                     </w:t>
      </w:r>
    </w:p>
    <w:p>
      <w:pPr>
        <w:spacing w:line="560" w:lineRule="exact"/>
        <w:jc w:val="right"/>
        <w:rPr>
          <w:rFonts w:ascii="宋体" w:hAnsi="宋体"/>
          <w:bCs/>
          <w:szCs w:val="21"/>
        </w:rPr>
      </w:pPr>
      <w:r>
        <w:rPr>
          <w:rFonts w:hint="eastAsia" w:ascii="宋体" w:hAnsi="宋体"/>
          <w:b/>
          <w:szCs w:val="21"/>
        </w:rPr>
        <w:t xml:space="preserve">  </w:t>
      </w:r>
      <w:r>
        <w:rPr>
          <w:rFonts w:ascii="宋体" w:hAnsi="宋体"/>
          <w:bCs/>
          <w:szCs w:val="21"/>
        </w:rPr>
        <w:t>无锡职业技术学院保卫部（处）</w:t>
      </w:r>
    </w:p>
    <w:p>
      <w:pPr>
        <w:spacing w:line="560" w:lineRule="exact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 xml:space="preserve">                               </w:t>
      </w:r>
      <w:r>
        <w:rPr>
          <w:rFonts w:hint="eastAsia" w:ascii="宋体" w:hAnsi="宋体"/>
          <w:bCs/>
          <w:szCs w:val="21"/>
        </w:rPr>
        <w:t xml:space="preserve">                           </w:t>
      </w:r>
      <w:r>
        <w:rPr>
          <w:rFonts w:ascii="宋体" w:hAnsi="宋体"/>
          <w:bCs/>
          <w:szCs w:val="21"/>
        </w:rPr>
        <w:t>202</w:t>
      </w:r>
      <w:r>
        <w:rPr>
          <w:rFonts w:hint="eastAsia" w:ascii="宋体" w:hAnsi="宋体"/>
          <w:bCs/>
          <w:szCs w:val="21"/>
          <w:lang w:val="en-US" w:eastAsia="zh-CN"/>
        </w:rPr>
        <w:t>3</w:t>
      </w:r>
      <w:r>
        <w:rPr>
          <w:rFonts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</w:rPr>
        <w:t>10</w:t>
      </w:r>
      <w:r>
        <w:rPr>
          <w:rFonts w:ascii="宋体" w:hAnsi="宋体"/>
          <w:bCs/>
          <w:szCs w:val="21"/>
        </w:rPr>
        <w:t>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ZGFmMTI5MDM2MmU1MmVkOWU5ZWI1MDgzMzUwNmUifQ=="/>
  </w:docVars>
  <w:rsids>
    <w:rsidRoot w:val="005A0B40"/>
    <w:rsid w:val="005A0B40"/>
    <w:rsid w:val="00654942"/>
    <w:rsid w:val="00776B66"/>
    <w:rsid w:val="00FC787C"/>
    <w:rsid w:val="08C450EB"/>
    <w:rsid w:val="317D0415"/>
    <w:rsid w:val="372378F5"/>
    <w:rsid w:val="554B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591</Words>
  <Characters>606</Characters>
  <Lines>5</Lines>
  <Paragraphs>1</Paragraphs>
  <TotalTime>4</TotalTime>
  <ScaleCrop>false</ScaleCrop>
  <LinksUpToDate>false</LinksUpToDate>
  <CharactersWithSpaces>727</CharactersWithSpaces>
  <Application>WPS Office_12.1.0.15351_F1E327BC-269C-435d-A152-05C5408002CA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2021-09-30T04:17:00Z</dcterms:created>
  <dc:creator>10953</dc:creator>
  <cp:lastModifiedBy>小坏（石华）</cp:lastModifiedBy>
  <dcterms:modified xsi:type="dcterms:W3CDTF">2023-10-16T02:54:00Z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2052-12.1.0.15351</vt:lpwstr>
  </property>
  <property fmtid="{D5CDD505-2E9C-101B-9397-08002B2CF9AE}" pid="3" name="ICV">
    <vt:lpwstr>3A9BAA6D1D8D40EB868D2FD30ABAECA8</vt:lpwstr>
  </property>
</Properties>
</file>